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AC29" w14:textId="77777777" w:rsidR="008F3371" w:rsidRPr="008F3371" w:rsidRDefault="008F3371">
      <w:pPr>
        <w:rPr>
          <w:rFonts w:cstheme="minorHAnsi"/>
        </w:rPr>
      </w:pPr>
      <w:r w:rsidRPr="008F3371">
        <w:rPr>
          <w:rFonts w:cstheme="minorHAnsi"/>
        </w:rPr>
        <w:t>Attn Richard Waite</w:t>
      </w:r>
    </w:p>
    <w:p w14:paraId="673627AA" w14:textId="0FEC85EE" w:rsidR="008F3371" w:rsidRPr="008F3371" w:rsidRDefault="008F3371">
      <w:pPr>
        <w:rPr>
          <w:rFonts w:cstheme="minorHAnsi"/>
          <w:b/>
          <w:bCs/>
        </w:rPr>
      </w:pPr>
      <w:r w:rsidRPr="008F3371">
        <w:rPr>
          <w:rFonts w:cstheme="minorHAnsi"/>
          <w:color w:val="000000"/>
          <w:shd w:val="clear" w:color="auto" w:fill="FFFFFF"/>
        </w:rPr>
        <w:t>The Architects’ Journal</w:t>
      </w:r>
      <w:r w:rsidRPr="008F3371">
        <w:rPr>
          <w:rFonts w:cstheme="minorHAnsi"/>
          <w:color w:val="000000"/>
        </w:rPr>
        <w:br/>
      </w:r>
      <w:r w:rsidRPr="008F3371">
        <w:rPr>
          <w:rFonts w:cstheme="minorHAnsi"/>
          <w:color w:val="000000"/>
          <w:shd w:val="clear" w:color="auto" w:fill="FFFFFF"/>
        </w:rPr>
        <w:t>EMAP Publishing Limited</w:t>
      </w:r>
      <w:r w:rsidRPr="008F3371">
        <w:rPr>
          <w:rFonts w:cstheme="minorHAnsi"/>
          <w:color w:val="000000"/>
        </w:rPr>
        <w:br/>
      </w:r>
      <w:r w:rsidRPr="008F3371">
        <w:rPr>
          <w:rFonts w:cstheme="minorHAnsi"/>
          <w:color w:val="000000"/>
          <w:shd w:val="clear" w:color="auto" w:fill="FFFFFF"/>
        </w:rPr>
        <w:t>Telephone House</w:t>
      </w:r>
      <w:r w:rsidRPr="008F3371">
        <w:rPr>
          <w:rFonts w:cstheme="minorHAnsi"/>
          <w:color w:val="000000"/>
        </w:rPr>
        <w:br/>
      </w:r>
      <w:r w:rsidRPr="008F3371">
        <w:rPr>
          <w:rFonts w:cstheme="minorHAnsi"/>
          <w:color w:val="000000"/>
          <w:shd w:val="clear" w:color="auto" w:fill="FFFFFF"/>
        </w:rPr>
        <w:t>69 – 77 Paul Street</w:t>
      </w:r>
      <w:r w:rsidRPr="008F3371">
        <w:rPr>
          <w:rFonts w:cstheme="minorHAnsi"/>
          <w:color w:val="000000"/>
        </w:rPr>
        <w:br/>
      </w:r>
      <w:r w:rsidRPr="008F3371">
        <w:rPr>
          <w:rFonts w:cstheme="minorHAnsi"/>
          <w:color w:val="000000"/>
          <w:shd w:val="clear" w:color="auto" w:fill="FFFFFF"/>
        </w:rPr>
        <w:t>London</w:t>
      </w:r>
      <w:r w:rsidRPr="008F3371">
        <w:rPr>
          <w:rFonts w:cstheme="minorHAnsi"/>
          <w:color w:val="000000"/>
        </w:rPr>
        <w:br/>
      </w:r>
      <w:hyperlink r:id="rId5" w:history="1">
        <w:r w:rsidRPr="008F3371">
          <w:rPr>
            <w:rStyle w:val="Hyperlink"/>
            <w:rFonts w:cstheme="minorHAnsi"/>
            <w:color w:val="auto"/>
            <w:u w:val="none"/>
            <w:bdr w:val="none" w:sz="0" w:space="0" w:color="auto" w:frame="1"/>
            <w:shd w:val="clear" w:color="auto" w:fill="FFFFFF"/>
          </w:rPr>
          <w:t>EC2A 4NQ</w:t>
        </w:r>
      </w:hyperlink>
    </w:p>
    <w:p w14:paraId="19BB3C0F" w14:textId="77777777" w:rsidR="008F3371" w:rsidRDefault="008F3371">
      <w:pPr>
        <w:rPr>
          <w:b/>
          <w:bCs/>
        </w:rPr>
      </w:pPr>
    </w:p>
    <w:p w14:paraId="229402B9" w14:textId="1A67C347" w:rsidR="00A316C0" w:rsidRPr="008F3371" w:rsidRDefault="00A316C0">
      <w:r w:rsidRPr="008F3371">
        <w:t xml:space="preserve">Dear </w:t>
      </w:r>
      <w:r w:rsidR="00A96646" w:rsidRPr="008F3371">
        <w:t>Richard</w:t>
      </w:r>
      <w:r w:rsidRPr="008F3371">
        <w:t>,</w:t>
      </w:r>
    </w:p>
    <w:p w14:paraId="39C70353" w14:textId="77777777" w:rsidR="003943C3" w:rsidRDefault="00A316C0">
      <w:pPr>
        <w:rPr>
          <w:b/>
          <w:bCs/>
        </w:rPr>
      </w:pPr>
      <w:r>
        <w:rPr>
          <w:b/>
          <w:bCs/>
        </w:rPr>
        <w:t>55 Bishopsgate</w:t>
      </w:r>
    </w:p>
    <w:p w14:paraId="658A76D8" w14:textId="13CCFB07" w:rsidR="00A316C0" w:rsidRDefault="00A316C0">
      <w:pPr>
        <w:rPr>
          <w:b/>
          <w:bCs/>
        </w:rPr>
      </w:pPr>
      <w:r>
        <w:rPr>
          <w:b/>
          <w:bCs/>
        </w:rPr>
        <w:t>Planning Application</w:t>
      </w:r>
      <w:r w:rsidR="00A96646">
        <w:rPr>
          <w:b/>
          <w:bCs/>
        </w:rPr>
        <w:t xml:space="preserve"> 22/00981/FULEIA</w:t>
      </w:r>
    </w:p>
    <w:p w14:paraId="28AFE4DE" w14:textId="75243265" w:rsidR="00D31D6B" w:rsidRPr="0070500F" w:rsidRDefault="00A316C0">
      <w:r w:rsidRPr="0070500F">
        <w:t xml:space="preserve">I </w:t>
      </w:r>
      <w:r w:rsidR="000F6ABC" w:rsidRPr="0070500F">
        <w:t xml:space="preserve">was </w:t>
      </w:r>
      <w:r w:rsidR="00A96646">
        <w:t>disappointed</w:t>
      </w:r>
      <w:r w:rsidR="000F6ABC" w:rsidRPr="0070500F">
        <w:t xml:space="preserve"> to read in your </w:t>
      </w:r>
      <w:r w:rsidR="00473D1B">
        <w:t>n</w:t>
      </w:r>
      <w:r w:rsidR="000F6ABC" w:rsidRPr="0070500F">
        <w:t>ews section last week that a planning application has been</w:t>
      </w:r>
      <w:r w:rsidR="007A5DD4">
        <w:t xml:space="preserve"> submitted</w:t>
      </w:r>
      <w:r w:rsidR="000F6ABC" w:rsidRPr="0070500F">
        <w:t xml:space="preserve"> </w:t>
      </w:r>
      <w:r w:rsidR="007A5DD4">
        <w:t xml:space="preserve">to The City of London </w:t>
      </w:r>
      <w:r w:rsidR="000F6ABC" w:rsidRPr="0070500F">
        <w:t xml:space="preserve">for the demolition of 55 Bishopsgate and for its replacement with a </w:t>
      </w:r>
      <w:proofErr w:type="gramStart"/>
      <w:r w:rsidR="000F6ABC" w:rsidRPr="0070500F">
        <w:t xml:space="preserve">63 </w:t>
      </w:r>
      <w:proofErr w:type="spellStart"/>
      <w:r w:rsidR="000F6ABC" w:rsidRPr="0070500F">
        <w:t>storey</w:t>
      </w:r>
      <w:proofErr w:type="spellEnd"/>
      <w:proofErr w:type="gramEnd"/>
      <w:r w:rsidR="000F6ABC" w:rsidRPr="0070500F">
        <w:t xml:space="preserve"> tower by architects Arney Fender Kats</w:t>
      </w:r>
      <w:r w:rsidR="004C7E6F">
        <w:t>a</w:t>
      </w:r>
      <w:r w:rsidR="000F6ABC" w:rsidRPr="0070500F">
        <w:t>l</w:t>
      </w:r>
      <w:r w:rsidR="004C7E6F">
        <w:t>i</w:t>
      </w:r>
      <w:r w:rsidR="000F6ABC" w:rsidRPr="0070500F">
        <w:t xml:space="preserve">dis.  </w:t>
      </w:r>
    </w:p>
    <w:p w14:paraId="4772557E" w14:textId="625FD5C2" w:rsidR="001D0910" w:rsidRPr="0070500F" w:rsidRDefault="00D155EF">
      <w:r w:rsidRPr="0070500F">
        <w:t>As signatory</w:t>
      </w:r>
      <w:r w:rsidR="00786A9E" w:rsidRPr="0070500F">
        <w:t xml:space="preserve"> to the AJ</w:t>
      </w:r>
      <w:r w:rsidR="00621E77">
        <w:t>’s</w:t>
      </w:r>
      <w:r w:rsidR="00786A9E" w:rsidRPr="0070500F">
        <w:t xml:space="preserve"> Retrofirst campaign</w:t>
      </w:r>
      <w:r w:rsidR="00734208">
        <w:t>,</w:t>
      </w:r>
      <w:r w:rsidR="00786A9E" w:rsidRPr="0070500F">
        <w:t xml:space="preserve"> I feel </w:t>
      </w:r>
      <w:r w:rsidR="00F0759E">
        <w:t xml:space="preserve">it is </w:t>
      </w:r>
      <w:r w:rsidR="00A96646">
        <w:t>important</w:t>
      </w:r>
      <w:r w:rsidR="00786A9E" w:rsidRPr="0070500F">
        <w:t xml:space="preserve"> to write </w:t>
      </w:r>
      <w:r w:rsidR="00BF0FFF" w:rsidRPr="0070500F">
        <w:t xml:space="preserve">about this </w:t>
      </w:r>
      <w:r w:rsidR="00DA435D">
        <w:t xml:space="preserve">planning </w:t>
      </w:r>
      <w:r w:rsidR="00BF0FFF" w:rsidRPr="0070500F">
        <w:t>application</w:t>
      </w:r>
      <w:r w:rsidR="00D0639D" w:rsidRPr="0070500F">
        <w:t xml:space="preserve">, which </w:t>
      </w:r>
      <w:r w:rsidR="00621E77">
        <w:t>would demolish a</w:t>
      </w:r>
      <w:r w:rsidR="00BF06F8">
        <w:t xml:space="preserve"> 30-year-old office </w:t>
      </w:r>
      <w:r w:rsidR="00D0639D" w:rsidRPr="0070500F">
        <w:t>buildin</w:t>
      </w:r>
      <w:r w:rsidR="00BF06F8">
        <w:t xml:space="preserve">g, </w:t>
      </w:r>
      <w:r w:rsidR="00D0639D" w:rsidRPr="0070500F">
        <w:t>designed</w:t>
      </w:r>
      <w:r w:rsidR="00A96646">
        <w:t xml:space="preserve"> in the 1980’s as </w:t>
      </w:r>
      <w:r w:rsidR="00541F37">
        <w:t>a</w:t>
      </w:r>
      <w:r w:rsidR="00D0639D" w:rsidRPr="0070500F">
        <w:t xml:space="preserve"> loose fit </w:t>
      </w:r>
      <w:r w:rsidR="00BF06F8">
        <w:t xml:space="preserve">and </w:t>
      </w:r>
      <w:r w:rsidR="00D0639D" w:rsidRPr="0070500F">
        <w:t xml:space="preserve">flexible </w:t>
      </w:r>
      <w:r w:rsidR="00D24EAB" w:rsidRPr="0070500F">
        <w:t>design</w:t>
      </w:r>
      <w:r w:rsidR="005B5C25">
        <w:t>,</w:t>
      </w:r>
      <w:r w:rsidR="00D24EAB" w:rsidRPr="0070500F">
        <w:t xml:space="preserve"> </w:t>
      </w:r>
      <w:r w:rsidR="00CF0CE0">
        <w:t xml:space="preserve">easily </w:t>
      </w:r>
      <w:r w:rsidR="00D24EAB" w:rsidRPr="0070500F">
        <w:t>capable of retrofitting and exten</w:t>
      </w:r>
      <w:r w:rsidR="00BF06F8">
        <w:t>sion</w:t>
      </w:r>
      <w:r w:rsidR="00BF0FFF" w:rsidRPr="0070500F">
        <w:t>.</w:t>
      </w:r>
      <w:r w:rsidR="00AF7DD3">
        <w:t xml:space="preserve"> </w:t>
      </w:r>
      <w:r w:rsidR="0006575D">
        <w:t xml:space="preserve"> </w:t>
      </w:r>
      <w:r w:rsidR="00DA435D">
        <w:t>For example, t</w:t>
      </w:r>
      <w:r w:rsidR="00A96646">
        <w:t xml:space="preserve">he </w:t>
      </w:r>
      <w:r w:rsidR="003943C3">
        <w:t xml:space="preserve">existing </w:t>
      </w:r>
      <w:r w:rsidR="00A96646">
        <w:t>building is designed with a 9m x 9m structural grid and with floor-to-floor heights varying from 4.030m to 4.580m. (The floor-to-</w:t>
      </w:r>
      <w:r w:rsidR="00A96646" w:rsidRPr="003943C3">
        <w:rPr>
          <w:rFonts w:cstheme="minorHAnsi"/>
        </w:rPr>
        <w:t>floor heights of the propo</w:t>
      </w:r>
      <w:r w:rsidR="003943C3">
        <w:rPr>
          <w:rFonts w:cstheme="minorHAnsi"/>
        </w:rPr>
        <w:t>sed tower</w:t>
      </w:r>
      <w:r w:rsidR="00A96646" w:rsidRPr="003943C3">
        <w:rPr>
          <w:rFonts w:cstheme="minorHAnsi"/>
        </w:rPr>
        <w:t xml:space="preserve"> are 3.950m). </w:t>
      </w:r>
      <w:r w:rsidR="00541F37" w:rsidRPr="003943C3">
        <w:rPr>
          <w:rFonts w:cstheme="minorHAnsi"/>
        </w:rPr>
        <w:t>N</w:t>
      </w:r>
      <w:r w:rsidR="00AF7DD3" w:rsidRPr="003943C3">
        <w:rPr>
          <w:rFonts w:cstheme="minorHAnsi"/>
        </w:rPr>
        <w:t xml:space="preserve">o justification has been provided </w:t>
      </w:r>
      <w:r w:rsidR="00A96646" w:rsidRPr="003943C3">
        <w:rPr>
          <w:rFonts w:cstheme="minorHAnsi"/>
        </w:rPr>
        <w:t xml:space="preserve">to </w:t>
      </w:r>
      <w:r w:rsidR="00C515DE" w:rsidRPr="003943C3">
        <w:rPr>
          <w:rFonts w:cstheme="minorHAnsi"/>
        </w:rPr>
        <w:t>explain</w:t>
      </w:r>
      <w:r w:rsidR="00734208" w:rsidRPr="003943C3">
        <w:rPr>
          <w:rFonts w:cstheme="minorHAnsi"/>
        </w:rPr>
        <w:t xml:space="preserve"> </w:t>
      </w:r>
      <w:r w:rsidR="00AF7DD3" w:rsidRPr="003943C3">
        <w:rPr>
          <w:rFonts w:cstheme="minorHAnsi"/>
        </w:rPr>
        <w:t xml:space="preserve">why </w:t>
      </w:r>
      <w:r w:rsidR="00A96646" w:rsidRPr="003943C3">
        <w:rPr>
          <w:rFonts w:cstheme="minorHAnsi"/>
        </w:rPr>
        <w:t xml:space="preserve">it is not viable to retrofit </w:t>
      </w:r>
      <w:r w:rsidR="00541F37" w:rsidRPr="003943C3">
        <w:rPr>
          <w:rFonts w:cstheme="minorHAnsi"/>
        </w:rPr>
        <w:t xml:space="preserve">the existing </w:t>
      </w:r>
      <w:r w:rsidR="001D0910" w:rsidRPr="003943C3">
        <w:rPr>
          <w:rFonts w:cstheme="minorHAnsi"/>
        </w:rPr>
        <w:t>building</w:t>
      </w:r>
      <w:r w:rsidR="00DA435D">
        <w:rPr>
          <w:rFonts w:cstheme="minorHAnsi"/>
        </w:rPr>
        <w:t>. T</w:t>
      </w:r>
      <w:r w:rsidR="003943C3" w:rsidRPr="003943C3">
        <w:rPr>
          <w:rFonts w:cstheme="minorHAnsi"/>
        </w:rPr>
        <w:t xml:space="preserve">he embodied carbon </w:t>
      </w:r>
      <w:r w:rsidR="00BF06F8">
        <w:rPr>
          <w:rFonts w:cstheme="minorHAnsi"/>
        </w:rPr>
        <w:t xml:space="preserve">for </w:t>
      </w:r>
      <w:r w:rsidR="00DA435D">
        <w:rPr>
          <w:rFonts w:cstheme="minorHAnsi"/>
        </w:rPr>
        <w:t>construction of a new office</w:t>
      </w:r>
      <w:r w:rsidR="00BF06F8">
        <w:rPr>
          <w:rFonts w:cstheme="minorHAnsi"/>
        </w:rPr>
        <w:t xml:space="preserve"> tower </w:t>
      </w:r>
      <w:r w:rsidR="003943C3" w:rsidRPr="003943C3">
        <w:rPr>
          <w:rFonts w:cstheme="minorHAnsi"/>
        </w:rPr>
        <w:t xml:space="preserve">is predicted to be </w:t>
      </w:r>
      <w:r w:rsidR="003943C3" w:rsidRPr="003943C3">
        <w:rPr>
          <w:rFonts w:cstheme="minorHAnsi"/>
          <w:lang w:val="en-GB"/>
        </w:rPr>
        <w:t>approximately 863 kgCO2e/m</w:t>
      </w:r>
      <w:r w:rsidR="003943C3" w:rsidRPr="00DA435D">
        <w:rPr>
          <w:rFonts w:cstheme="minorHAnsi"/>
          <w:vertAlign w:val="superscript"/>
          <w:lang w:val="en-GB"/>
        </w:rPr>
        <w:t>2</w:t>
      </w:r>
      <w:r w:rsidR="003943C3" w:rsidRPr="003943C3">
        <w:rPr>
          <w:rFonts w:cstheme="minorHAnsi"/>
          <w:lang w:val="en-GB"/>
        </w:rPr>
        <w:t xml:space="preserve"> GIA at completion and approximately 1,385 kgCO2e/m</w:t>
      </w:r>
      <w:r w:rsidR="003943C3" w:rsidRPr="00DA435D">
        <w:rPr>
          <w:rFonts w:cstheme="minorHAnsi"/>
          <w:vertAlign w:val="superscript"/>
          <w:lang w:val="en-GB"/>
        </w:rPr>
        <w:t>2</w:t>
      </w:r>
      <w:r w:rsidR="003943C3" w:rsidRPr="003943C3">
        <w:rPr>
          <w:rFonts w:cstheme="minorHAnsi"/>
          <w:lang w:val="en-GB"/>
        </w:rPr>
        <w:t xml:space="preserve"> GIA</w:t>
      </w:r>
      <w:r w:rsidR="003943C3">
        <w:rPr>
          <w:rFonts w:cstheme="minorHAnsi"/>
          <w:lang w:val="en-GB"/>
        </w:rPr>
        <w:t xml:space="preserve"> over its 60-year life</w:t>
      </w:r>
      <w:r w:rsidR="001D0910" w:rsidRPr="003943C3">
        <w:rPr>
          <w:rFonts w:cstheme="minorHAnsi"/>
        </w:rPr>
        <w:t>.</w:t>
      </w:r>
    </w:p>
    <w:p w14:paraId="2DD74C19" w14:textId="2D891900" w:rsidR="00923CC2" w:rsidRDefault="00240298">
      <w:r w:rsidRPr="0070500F">
        <w:t>I was partner in charge</w:t>
      </w:r>
      <w:r w:rsidR="00D155EF" w:rsidRPr="0070500F">
        <w:t xml:space="preserve"> </w:t>
      </w:r>
      <w:r w:rsidR="00BB6046" w:rsidRPr="0070500F">
        <w:t xml:space="preserve">of </w:t>
      </w:r>
      <w:r w:rsidR="008F3371">
        <w:t xml:space="preserve">the design of </w:t>
      </w:r>
      <w:r w:rsidR="00BB6046" w:rsidRPr="0070500F">
        <w:t xml:space="preserve">55 Bishopsgate project </w:t>
      </w:r>
      <w:r w:rsidR="00D155EF" w:rsidRPr="0070500F">
        <w:t xml:space="preserve">(at Fitzroy Robinson) between </w:t>
      </w:r>
      <w:r w:rsidR="00BB6046" w:rsidRPr="0070500F">
        <w:t>in 1987-9</w:t>
      </w:r>
      <w:r w:rsidR="00D155EF" w:rsidRPr="0070500F">
        <w:t>2</w:t>
      </w:r>
      <w:r w:rsidR="00362EDE" w:rsidRPr="0070500F">
        <w:t>.</w:t>
      </w:r>
      <w:r w:rsidR="00F22F96" w:rsidRPr="0070500F">
        <w:t xml:space="preserve">  </w:t>
      </w:r>
      <w:r w:rsidR="00A96646">
        <w:t>The</w:t>
      </w:r>
      <w:r w:rsidR="00F22F96" w:rsidRPr="0070500F">
        <w:t xml:space="preserve"> design</w:t>
      </w:r>
      <w:r w:rsidR="00D02642" w:rsidRPr="0070500F">
        <w:t xml:space="preserve"> </w:t>
      </w:r>
      <w:r w:rsidR="003943C3">
        <w:t xml:space="preserve">carefully </w:t>
      </w:r>
      <w:r w:rsidR="009437EF" w:rsidRPr="0070500F">
        <w:t>respects</w:t>
      </w:r>
      <w:r w:rsidR="00D731A4" w:rsidRPr="0070500F">
        <w:t xml:space="preserve"> and responds to Mewes and </w:t>
      </w:r>
      <w:proofErr w:type="spellStart"/>
      <w:r w:rsidR="00D731A4" w:rsidRPr="0070500F">
        <w:t>Davis’</w:t>
      </w:r>
      <w:proofErr w:type="spellEnd"/>
      <w:r w:rsidR="00D731A4" w:rsidRPr="0070500F">
        <w:t xml:space="preserve"> </w:t>
      </w:r>
      <w:r w:rsidR="00A96646">
        <w:t xml:space="preserve">Grade II listed </w:t>
      </w:r>
      <w:r w:rsidR="00D731A4" w:rsidRPr="0070500F">
        <w:t xml:space="preserve">Hudson Bay </w:t>
      </w:r>
      <w:r w:rsidR="002D1409" w:rsidRPr="0070500F">
        <w:t>House (Nos 52-68 Bishopsgate) opposite</w:t>
      </w:r>
      <w:r w:rsidR="000C5D40" w:rsidRPr="0070500F">
        <w:t xml:space="preserve">. </w:t>
      </w:r>
      <w:r w:rsidR="009437EF">
        <w:t xml:space="preserve"> </w:t>
      </w:r>
      <w:r w:rsidR="000C5D40" w:rsidRPr="0070500F">
        <w:t>In accordance with the City’s plot ratio restrictions at the time</w:t>
      </w:r>
      <w:r w:rsidR="009437EF">
        <w:t>,</w:t>
      </w:r>
      <w:r w:rsidR="000C5D40" w:rsidRPr="0070500F">
        <w:t xml:space="preserve"> </w:t>
      </w:r>
      <w:r w:rsidR="00DA24B5" w:rsidRPr="0070500F">
        <w:t xml:space="preserve">55 was kept to 5 </w:t>
      </w:r>
      <w:r w:rsidR="009437EF" w:rsidRPr="0070500F">
        <w:t>principal</w:t>
      </w:r>
      <w:r w:rsidR="00DA24B5" w:rsidRPr="0070500F">
        <w:t xml:space="preserve"> </w:t>
      </w:r>
      <w:proofErr w:type="spellStart"/>
      <w:r w:rsidR="00DA24B5" w:rsidRPr="0070500F">
        <w:t>stor</w:t>
      </w:r>
      <w:r w:rsidR="009437EF">
        <w:t>eys</w:t>
      </w:r>
      <w:proofErr w:type="spellEnd"/>
      <w:r w:rsidR="00DA24B5" w:rsidRPr="0070500F">
        <w:t xml:space="preserve"> </w:t>
      </w:r>
      <w:r w:rsidR="005D75A8">
        <w:t xml:space="preserve">above ground </w:t>
      </w:r>
      <w:r w:rsidR="00DA24B5" w:rsidRPr="0070500F">
        <w:t xml:space="preserve">and its </w:t>
      </w:r>
      <w:r w:rsidR="00A96646">
        <w:t xml:space="preserve">two </w:t>
      </w:r>
      <w:r w:rsidR="009437EF" w:rsidRPr="0070500F">
        <w:t>upper</w:t>
      </w:r>
      <w:r w:rsidR="00DA24B5" w:rsidRPr="0070500F">
        <w:t xml:space="preserve"> </w:t>
      </w:r>
      <w:proofErr w:type="spellStart"/>
      <w:r w:rsidR="00DA24B5" w:rsidRPr="0070500F">
        <w:t>stor</w:t>
      </w:r>
      <w:r w:rsidR="00A96646">
        <w:t>ey</w:t>
      </w:r>
      <w:r w:rsidR="00DA24B5" w:rsidRPr="0070500F">
        <w:t>s</w:t>
      </w:r>
      <w:proofErr w:type="spellEnd"/>
      <w:r w:rsidR="00DA24B5" w:rsidRPr="0070500F">
        <w:t xml:space="preserve"> </w:t>
      </w:r>
      <w:r w:rsidR="001447DF" w:rsidRPr="0070500F">
        <w:t xml:space="preserve">step </w:t>
      </w:r>
      <w:r w:rsidR="009437EF" w:rsidRPr="0070500F">
        <w:t>back</w:t>
      </w:r>
      <w:r w:rsidR="001447DF" w:rsidRPr="0070500F">
        <w:t xml:space="preserve"> in loggias and balconies so that the design does not overshadow </w:t>
      </w:r>
      <w:r w:rsidR="00DA435D">
        <w:t xml:space="preserve">its </w:t>
      </w:r>
      <w:proofErr w:type="spellStart"/>
      <w:r w:rsidR="00DA435D">
        <w:t>neighbours</w:t>
      </w:r>
      <w:proofErr w:type="spellEnd"/>
      <w:r w:rsidR="00D0639D" w:rsidRPr="0070500F">
        <w:t xml:space="preserve">. </w:t>
      </w:r>
      <w:r w:rsidR="00DC717F">
        <w:t xml:space="preserve"> </w:t>
      </w:r>
      <w:r w:rsidR="00D0639D" w:rsidRPr="0070500F">
        <w:t xml:space="preserve">It incorporates </w:t>
      </w:r>
      <w:r w:rsidR="00FB6DCA" w:rsidRPr="0070500F">
        <w:t xml:space="preserve">a </w:t>
      </w:r>
      <w:r w:rsidR="009437EF" w:rsidRPr="0070500F">
        <w:t>subtle</w:t>
      </w:r>
      <w:r w:rsidR="00FB6DCA" w:rsidRPr="0070500F">
        <w:t xml:space="preserve"> curve into its plan to mirror the slight bow in the elevation </w:t>
      </w:r>
      <w:r w:rsidR="0070500F" w:rsidRPr="0070500F">
        <w:t>of Hudson Bay House, across the street</w:t>
      </w:r>
      <w:r w:rsidR="005D75A8">
        <w:t xml:space="preserve"> and to strengthen </w:t>
      </w:r>
      <w:r w:rsidR="002825BD">
        <w:t>this narrow point in Bishopsgate</w:t>
      </w:r>
      <w:r w:rsidR="00206380">
        <w:t xml:space="preserve"> and minimize the visual impact</w:t>
      </w:r>
      <w:r w:rsidR="003943C3">
        <w:t xml:space="preserve"> of the building</w:t>
      </w:r>
      <w:r w:rsidR="00206380">
        <w:t xml:space="preserve"> on the St Helens Place conservation area</w:t>
      </w:r>
      <w:r w:rsidR="003943C3">
        <w:t xml:space="preserve"> opposite</w:t>
      </w:r>
      <w:r w:rsidR="00206380">
        <w:t>.</w:t>
      </w:r>
      <w:r w:rsidR="008F3371">
        <w:t xml:space="preserve"> </w:t>
      </w:r>
      <w:r w:rsidR="00923CC2">
        <w:t>We</w:t>
      </w:r>
      <w:r w:rsidR="00BB5138">
        <w:t xml:space="preserve"> </w:t>
      </w:r>
      <w:r w:rsidR="00923CC2">
        <w:t xml:space="preserve">decided that the </w:t>
      </w:r>
      <w:r w:rsidR="002825BD">
        <w:t>scale and massing of</w:t>
      </w:r>
      <w:r w:rsidR="00F3482C">
        <w:t xml:space="preserve"> </w:t>
      </w:r>
      <w:r w:rsidR="00A24536">
        <w:t xml:space="preserve">55 </w:t>
      </w:r>
      <w:r w:rsidR="00F858DA">
        <w:t xml:space="preserve">should </w:t>
      </w:r>
      <w:r w:rsidR="001E278D">
        <w:t xml:space="preserve">provide breathing space between </w:t>
      </w:r>
      <w:r w:rsidR="00DA435D">
        <w:t xml:space="preserve">the </w:t>
      </w:r>
      <w:r w:rsidR="00204429">
        <w:t xml:space="preserve">National </w:t>
      </w:r>
      <w:r w:rsidR="00DC717F">
        <w:t>Westminster</w:t>
      </w:r>
      <w:r w:rsidR="00204429">
        <w:t xml:space="preserve"> Bank Tower (</w:t>
      </w:r>
      <w:r w:rsidR="00D958BE">
        <w:t>n</w:t>
      </w:r>
      <w:r w:rsidR="00204429">
        <w:t>ow Tower 42) and the 99 Bishopsgate tower</w:t>
      </w:r>
      <w:r w:rsidR="008F3371">
        <w:t>;</w:t>
      </w:r>
      <w:r w:rsidR="00A96646">
        <w:t xml:space="preserve"> </w:t>
      </w:r>
      <w:r w:rsidR="008F3371">
        <w:t>b</w:t>
      </w:r>
      <w:r w:rsidR="00A96646">
        <w:t xml:space="preserve">oth buildings will be subsumed by </w:t>
      </w:r>
      <w:r w:rsidR="00DA435D">
        <w:t xml:space="preserve">the proximity of </w:t>
      </w:r>
      <w:r w:rsidR="00A96646">
        <w:t xml:space="preserve">63 </w:t>
      </w:r>
      <w:proofErr w:type="spellStart"/>
      <w:r w:rsidR="003943C3">
        <w:t>storey</w:t>
      </w:r>
      <w:proofErr w:type="spellEnd"/>
      <w:r w:rsidR="00A96646">
        <w:t xml:space="preserve"> tower. </w:t>
      </w:r>
      <w:r w:rsidR="00603E5C">
        <w:t xml:space="preserve"> </w:t>
      </w:r>
      <w:r w:rsidR="00ED7371">
        <w:t xml:space="preserve"> </w:t>
      </w:r>
      <w:r w:rsidR="00603E5C">
        <w:t xml:space="preserve">55 Bishopsgate received </w:t>
      </w:r>
      <w:proofErr w:type="spellStart"/>
      <w:r w:rsidR="00ED7371">
        <w:t>favo</w:t>
      </w:r>
      <w:r w:rsidR="004019DC">
        <w:t>u</w:t>
      </w:r>
      <w:r w:rsidR="00ED7371">
        <w:t>rable</w:t>
      </w:r>
      <w:proofErr w:type="spellEnd"/>
      <w:r w:rsidR="00603E5C">
        <w:t xml:space="preserve"> coverage in the architectural press at the time and I am pleased the 20</w:t>
      </w:r>
      <w:r w:rsidR="00603E5C" w:rsidRPr="00603E5C">
        <w:rPr>
          <w:vertAlign w:val="superscript"/>
        </w:rPr>
        <w:t>th</w:t>
      </w:r>
      <w:r w:rsidR="00603E5C">
        <w:t xml:space="preserve"> Century Society </w:t>
      </w:r>
      <w:r w:rsidR="00A900BB">
        <w:t>is</w:t>
      </w:r>
      <w:r w:rsidR="003943C3">
        <w:t xml:space="preserve"> </w:t>
      </w:r>
      <w:r w:rsidR="00A900BB">
        <w:t xml:space="preserve">supportive of </w:t>
      </w:r>
      <w:r w:rsidR="00F858DA">
        <w:t>its retention</w:t>
      </w:r>
      <w:r w:rsidR="00A900BB">
        <w:t>.</w:t>
      </w:r>
    </w:p>
    <w:p w14:paraId="3D81CE12" w14:textId="7D1445FF" w:rsidR="00A900BB" w:rsidRDefault="008F3371">
      <w:r>
        <w:t>Furthermore, I</w:t>
      </w:r>
      <w:r w:rsidR="00A96646">
        <w:t xml:space="preserve"> am very concerned</w:t>
      </w:r>
      <w:r w:rsidR="00A900BB">
        <w:t xml:space="preserve"> </w:t>
      </w:r>
      <w:r w:rsidR="00A96646">
        <w:t xml:space="preserve">about </w:t>
      </w:r>
      <w:r w:rsidR="00A900BB">
        <w:t xml:space="preserve">the harmful effect </w:t>
      </w:r>
      <w:r w:rsidR="003943C3">
        <w:t xml:space="preserve">a </w:t>
      </w:r>
      <w:r w:rsidR="009A2B87">
        <w:t>tower</w:t>
      </w:r>
      <w:r w:rsidR="00A900BB">
        <w:t xml:space="preserve"> will have on </w:t>
      </w:r>
      <w:r w:rsidR="009264A5">
        <w:t>important</w:t>
      </w:r>
      <w:r w:rsidR="00A900BB">
        <w:t xml:space="preserve"> </w:t>
      </w:r>
      <w:r w:rsidR="00885002">
        <w:t>townscape views</w:t>
      </w:r>
      <w:r w:rsidR="00A900BB">
        <w:t xml:space="preserve"> </w:t>
      </w:r>
      <w:r w:rsidR="009A2B87">
        <w:t>from the</w:t>
      </w:r>
      <w:r w:rsidR="00A900BB">
        <w:t xml:space="preserve"> nearby Bank, St </w:t>
      </w:r>
      <w:r w:rsidR="002A5800">
        <w:t>Helens</w:t>
      </w:r>
      <w:r w:rsidR="00A900BB">
        <w:t xml:space="preserve"> </w:t>
      </w:r>
      <w:r w:rsidR="007D6DAC">
        <w:t>Place</w:t>
      </w:r>
      <w:r w:rsidR="00A900BB">
        <w:t xml:space="preserve">, </w:t>
      </w:r>
      <w:proofErr w:type="spellStart"/>
      <w:r w:rsidR="00A900BB">
        <w:t>Finsbury</w:t>
      </w:r>
      <w:proofErr w:type="spellEnd"/>
      <w:r w:rsidR="00A900BB">
        <w:t xml:space="preserve"> Square </w:t>
      </w:r>
      <w:r w:rsidR="00CA703A">
        <w:t xml:space="preserve">and </w:t>
      </w:r>
      <w:proofErr w:type="spellStart"/>
      <w:r w:rsidR="00CA703A">
        <w:t>Bunfi</w:t>
      </w:r>
      <w:r w:rsidR="00885002">
        <w:t>el</w:t>
      </w:r>
      <w:r w:rsidR="00CA703A">
        <w:t>d</w:t>
      </w:r>
      <w:proofErr w:type="spellEnd"/>
      <w:r w:rsidR="00CA703A">
        <w:t xml:space="preserve"> Fields conservation areas.</w:t>
      </w:r>
      <w:r w:rsidR="00ED7371">
        <w:t xml:space="preserve"> </w:t>
      </w:r>
      <w:r w:rsidR="002A5800">
        <w:t xml:space="preserve"> </w:t>
      </w:r>
      <w:r w:rsidR="00215939">
        <w:t>Regrettably t</w:t>
      </w:r>
      <w:r w:rsidR="002A5800">
        <w:t xml:space="preserve">he </w:t>
      </w:r>
      <w:r w:rsidR="007D6DAC">
        <w:t>Heritage,</w:t>
      </w:r>
      <w:r w:rsidR="002A5800">
        <w:t xml:space="preserve"> </w:t>
      </w:r>
      <w:r w:rsidR="007D6DAC">
        <w:t>Townscape</w:t>
      </w:r>
      <w:r w:rsidR="002A5800">
        <w:t xml:space="preserve"> and Visual Impact </w:t>
      </w:r>
      <w:r w:rsidR="007170CF">
        <w:t>A</w:t>
      </w:r>
      <w:r w:rsidR="002A5800">
        <w:t xml:space="preserve">ssessment submitted with the application is incomplete, however, from my </w:t>
      </w:r>
      <w:r w:rsidR="00C029F7">
        <w:t xml:space="preserve">initial </w:t>
      </w:r>
      <w:r w:rsidR="002A5800">
        <w:t xml:space="preserve">review of </w:t>
      </w:r>
      <w:r w:rsidR="005B1699">
        <w:t xml:space="preserve">the </w:t>
      </w:r>
      <w:r w:rsidR="003943C3">
        <w:t>photo-</w:t>
      </w:r>
      <w:r w:rsidR="005B1699">
        <w:t>montage views available</w:t>
      </w:r>
      <w:r w:rsidR="00A4539B">
        <w:t>, the effect on townscape views will be significant and harmful.</w:t>
      </w:r>
    </w:p>
    <w:p w14:paraId="58C7D5EA" w14:textId="1AB24F57" w:rsidR="00473D1B" w:rsidRDefault="00473D1B">
      <w:r>
        <w:lastRenderedPageBreak/>
        <w:t>Your sincerely,</w:t>
      </w:r>
    </w:p>
    <w:p w14:paraId="081E3C3F" w14:textId="77777777" w:rsidR="006F0B11" w:rsidRDefault="006F0B11"/>
    <w:p w14:paraId="09989D86" w14:textId="322EED87" w:rsidR="00204429" w:rsidRDefault="009574FA">
      <w:r>
        <w:t>John Robertson</w:t>
      </w:r>
    </w:p>
    <w:p w14:paraId="4D5B1D66" w14:textId="10C96C05" w:rsidR="008F3371" w:rsidRDefault="008F3371">
      <w:r>
        <w:t>John Robertson Architects</w:t>
      </w:r>
    </w:p>
    <w:p w14:paraId="5FE9B8A7" w14:textId="245DBB48" w:rsidR="002C183A" w:rsidRDefault="002C183A"/>
    <w:p w14:paraId="3AE6801D" w14:textId="77777777" w:rsidR="002C183A" w:rsidRPr="0070500F" w:rsidRDefault="002C183A"/>
    <w:sectPr w:rsidR="002C183A" w:rsidRPr="00705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CC"/>
    <w:rsid w:val="00010AEB"/>
    <w:rsid w:val="0006575D"/>
    <w:rsid w:val="000720D2"/>
    <w:rsid w:val="000B441D"/>
    <w:rsid w:val="000C5D40"/>
    <w:rsid w:val="000F6ABC"/>
    <w:rsid w:val="00125274"/>
    <w:rsid w:val="00136925"/>
    <w:rsid w:val="001447DF"/>
    <w:rsid w:val="001D0910"/>
    <w:rsid w:val="001E278D"/>
    <w:rsid w:val="001E6CD4"/>
    <w:rsid w:val="00204429"/>
    <w:rsid w:val="00205F80"/>
    <w:rsid w:val="00206380"/>
    <w:rsid w:val="00215939"/>
    <w:rsid w:val="00240298"/>
    <w:rsid w:val="002825BD"/>
    <w:rsid w:val="002A5800"/>
    <w:rsid w:val="002C183A"/>
    <w:rsid w:val="002D1409"/>
    <w:rsid w:val="003219A7"/>
    <w:rsid w:val="0033202E"/>
    <w:rsid w:val="00362EDE"/>
    <w:rsid w:val="003643AC"/>
    <w:rsid w:val="00367F44"/>
    <w:rsid w:val="003943C3"/>
    <w:rsid w:val="004019DC"/>
    <w:rsid w:val="00461FBC"/>
    <w:rsid w:val="0047289C"/>
    <w:rsid w:val="00473D1B"/>
    <w:rsid w:val="004C7E6F"/>
    <w:rsid w:val="004D39FE"/>
    <w:rsid w:val="00502BB8"/>
    <w:rsid w:val="00516631"/>
    <w:rsid w:val="005412CC"/>
    <w:rsid w:val="00541F37"/>
    <w:rsid w:val="005B1699"/>
    <w:rsid w:val="005B5C25"/>
    <w:rsid w:val="005B79AA"/>
    <w:rsid w:val="005D4F1C"/>
    <w:rsid w:val="005D75A8"/>
    <w:rsid w:val="005F7CEC"/>
    <w:rsid w:val="00603E5C"/>
    <w:rsid w:val="00621E77"/>
    <w:rsid w:val="00644522"/>
    <w:rsid w:val="006C621C"/>
    <w:rsid w:val="006F0B11"/>
    <w:rsid w:val="006F25E5"/>
    <w:rsid w:val="0070500F"/>
    <w:rsid w:val="007170CF"/>
    <w:rsid w:val="00734208"/>
    <w:rsid w:val="007749A9"/>
    <w:rsid w:val="00786A9E"/>
    <w:rsid w:val="007A5DD4"/>
    <w:rsid w:val="007D6DAC"/>
    <w:rsid w:val="00867EFA"/>
    <w:rsid w:val="00885002"/>
    <w:rsid w:val="008A256A"/>
    <w:rsid w:val="008F3371"/>
    <w:rsid w:val="00923CC2"/>
    <w:rsid w:val="009264A5"/>
    <w:rsid w:val="009437EF"/>
    <w:rsid w:val="009574FA"/>
    <w:rsid w:val="00975807"/>
    <w:rsid w:val="009A2B87"/>
    <w:rsid w:val="009E55D4"/>
    <w:rsid w:val="009F4490"/>
    <w:rsid w:val="00A24536"/>
    <w:rsid w:val="00A316C0"/>
    <w:rsid w:val="00A4539B"/>
    <w:rsid w:val="00A900BB"/>
    <w:rsid w:val="00A96646"/>
    <w:rsid w:val="00AA36B9"/>
    <w:rsid w:val="00AB6EF6"/>
    <w:rsid w:val="00AF7DD3"/>
    <w:rsid w:val="00B14F9C"/>
    <w:rsid w:val="00BB5138"/>
    <w:rsid w:val="00BB6046"/>
    <w:rsid w:val="00BF06F8"/>
    <w:rsid w:val="00BF0FFF"/>
    <w:rsid w:val="00C029F7"/>
    <w:rsid w:val="00C515DE"/>
    <w:rsid w:val="00C8101D"/>
    <w:rsid w:val="00CA703A"/>
    <w:rsid w:val="00CB2232"/>
    <w:rsid w:val="00CC38BC"/>
    <w:rsid w:val="00CF0CE0"/>
    <w:rsid w:val="00D02642"/>
    <w:rsid w:val="00D0639D"/>
    <w:rsid w:val="00D155EF"/>
    <w:rsid w:val="00D24EAB"/>
    <w:rsid w:val="00D31D6B"/>
    <w:rsid w:val="00D443C2"/>
    <w:rsid w:val="00D5071F"/>
    <w:rsid w:val="00D731A4"/>
    <w:rsid w:val="00D958BE"/>
    <w:rsid w:val="00DA24B5"/>
    <w:rsid w:val="00DA435D"/>
    <w:rsid w:val="00DC717F"/>
    <w:rsid w:val="00E72C56"/>
    <w:rsid w:val="00ED7371"/>
    <w:rsid w:val="00EF796B"/>
    <w:rsid w:val="00F0759E"/>
    <w:rsid w:val="00F22F96"/>
    <w:rsid w:val="00F3482C"/>
    <w:rsid w:val="00F44B3B"/>
    <w:rsid w:val="00F858DA"/>
    <w:rsid w:val="00FB204A"/>
    <w:rsid w:val="00FB6DCA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10DA5"/>
  <w15:chartTrackingRefBased/>
  <w15:docId w15:val="{EDD9096C-3120-4E07-8A70-DA3B88DB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3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oo.gl/maps/8Nq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8C63-5958-43D7-B99D-AD0D8DAA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Robertson</dc:creator>
  <cp:keywords/>
  <dc:description/>
  <cp:lastModifiedBy>Richard Waite</cp:lastModifiedBy>
  <cp:revision>2</cp:revision>
  <dcterms:created xsi:type="dcterms:W3CDTF">2022-11-17T07:32:00Z</dcterms:created>
  <dcterms:modified xsi:type="dcterms:W3CDTF">2022-11-17T07:32:00Z</dcterms:modified>
</cp:coreProperties>
</file>